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</w:instrText>
      </w:r>
      <w:r w:rsidR="00BE5D6A">
        <w:rPr>
          <w:noProof/>
          <w:color w:val="548DD4"/>
        </w:rPr>
        <w:instrText>INCLUDEPICTURE  "cid:image003.jpg@01D28C50.81C1F4D0" \* MERGEFORMATINET</w:instrText>
      </w:r>
      <w:r w:rsidR="00BE5D6A">
        <w:rPr>
          <w:noProof/>
          <w:color w:val="548DD4"/>
        </w:rPr>
        <w:instrText xml:space="preserve"> </w:instrText>
      </w:r>
      <w:r w:rsidR="00BE5D6A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1in;visibility:visible">
            <v:imagedata r:id="rId7" r:href="rId8"/>
          </v:shape>
        </w:pict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673FB0" w:rsidP="0087406D">
      <w:pPr>
        <w:spacing w:after="0"/>
        <w:jc w:val="center"/>
      </w:pPr>
      <w:r>
        <w:t>February 7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FF31B0" w:rsidRDefault="00045D52" w:rsidP="004431AB">
      <w:pPr>
        <w:pStyle w:val="ListParagraph"/>
        <w:numPr>
          <w:ilvl w:val="0"/>
          <w:numId w:val="21"/>
        </w:numPr>
        <w:spacing w:after="0"/>
      </w:pPr>
      <w:r>
        <w:t>Introductions: General Check-in</w:t>
      </w:r>
    </w:p>
    <w:p w:rsidR="004363B1" w:rsidRDefault="004363B1" w:rsidP="004431AB">
      <w:pPr>
        <w:pStyle w:val="ListParagraph"/>
        <w:numPr>
          <w:ilvl w:val="0"/>
          <w:numId w:val="21"/>
        </w:numPr>
        <w:spacing w:after="0"/>
      </w:pPr>
      <w:r>
        <w:t>Review Work Plan</w:t>
      </w:r>
    </w:p>
    <w:p w:rsidR="004363B1" w:rsidRDefault="004363B1" w:rsidP="004363B1">
      <w:pPr>
        <w:pStyle w:val="ListParagraph"/>
        <w:numPr>
          <w:ilvl w:val="1"/>
          <w:numId w:val="21"/>
        </w:numPr>
        <w:spacing w:after="0"/>
      </w:pPr>
      <w:r>
        <w:t>Still meet twice each month?</w:t>
      </w:r>
    </w:p>
    <w:p w:rsidR="00A33C73" w:rsidRDefault="004363B1" w:rsidP="004363B1">
      <w:pPr>
        <w:pStyle w:val="ListParagraph"/>
        <w:numPr>
          <w:ilvl w:val="0"/>
          <w:numId w:val="21"/>
        </w:numPr>
        <w:spacing w:after="0"/>
      </w:pPr>
      <w:r>
        <w:t>Review Community Plan</w:t>
      </w:r>
    </w:p>
    <w:p w:rsidR="004363B1" w:rsidRDefault="004363B1" w:rsidP="004363B1">
      <w:pPr>
        <w:pStyle w:val="ListParagraph"/>
        <w:numPr>
          <w:ilvl w:val="1"/>
          <w:numId w:val="21"/>
        </w:numPr>
        <w:spacing w:after="0"/>
      </w:pPr>
      <w:r>
        <w:t>Select items to prioritize in 2019</w:t>
      </w:r>
    </w:p>
    <w:p w:rsidR="00BE5D6A" w:rsidRDefault="00BE5D6A" w:rsidP="00BE5D6A">
      <w:pPr>
        <w:pStyle w:val="ListParagraph"/>
        <w:numPr>
          <w:ilvl w:val="0"/>
          <w:numId w:val="21"/>
        </w:numPr>
        <w:spacing w:after="0"/>
      </w:pPr>
      <w:r>
        <w:t>Written Standards: Exception Section</w:t>
      </w:r>
      <w:bookmarkStart w:id="0" w:name="_GoBack"/>
      <w:bookmarkEnd w:id="0"/>
    </w:p>
    <w:p w:rsidR="004363B1" w:rsidRDefault="004363B1" w:rsidP="004363B1">
      <w:pPr>
        <w:pStyle w:val="ListParagraph"/>
        <w:numPr>
          <w:ilvl w:val="0"/>
          <w:numId w:val="21"/>
        </w:numPr>
        <w:spacing w:after="0"/>
      </w:pPr>
      <w:r>
        <w:t>Performance Spreadsheet</w:t>
      </w:r>
    </w:p>
    <w:p w:rsidR="004363B1" w:rsidRDefault="004363B1" w:rsidP="004363B1">
      <w:pPr>
        <w:pStyle w:val="ListParagraph"/>
        <w:numPr>
          <w:ilvl w:val="1"/>
          <w:numId w:val="21"/>
        </w:numPr>
        <w:spacing w:after="0"/>
      </w:pPr>
      <w:r>
        <w:t xml:space="preserve">Is there data that should be added/removed? </w:t>
      </w:r>
    </w:p>
    <w:p w:rsidR="004363B1" w:rsidRDefault="004363B1" w:rsidP="004363B1">
      <w:pPr>
        <w:pStyle w:val="ListParagraph"/>
        <w:numPr>
          <w:ilvl w:val="1"/>
          <w:numId w:val="21"/>
        </w:numPr>
        <w:spacing w:after="0"/>
      </w:pPr>
      <w:r>
        <w:t xml:space="preserve">How often to review: quarterly, twice each year, etc. </w:t>
      </w:r>
    </w:p>
    <w:p w:rsidR="004363B1" w:rsidRDefault="004363B1" w:rsidP="004363B1">
      <w:pPr>
        <w:pStyle w:val="ListParagraph"/>
        <w:numPr>
          <w:ilvl w:val="1"/>
          <w:numId w:val="21"/>
        </w:numPr>
        <w:spacing w:after="0"/>
      </w:pPr>
      <w:r>
        <w:t>What time frame for data: calendar year, fiscal year, program year</w:t>
      </w:r>
    </w:p>
    <w:p w:rsidR="004363B1" w:rsidRDefault="004363B1" w:rsidP="004363B1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A005BF">
        <w:t>Someone to lead the meeting</w:t>
      </w:r>
    </w:p>
    <w:p w:rsidR="005D7036" w:rsidRDefault="004363B1" w:rsidP="005D7036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4363B1">
        <w:rPr>
          <w:rFonts w:ascii="Calibri" w:eastAsia="Times New Roman" w:hAnsi="Calibri" w:cs="Times New Roman"/>
          <w:color w:val="000000"/>
        </w:rPr>
        <w:t>NOFA To Do</w:t>
      </w:r>
    </w:p>
    <w:p w:rsidR="004363B1" w:rsidRDefault="005D7036" w:rsidP="005D703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</w:t>
      </w:r>
      <w:r w:rsidR="004363B1" w:rsidRPr="004363B1">
        <w:rPr>
          <w:rFonts w:ascii="Calibri" w:eastAsia="Times New Roman" w:hAnsi="Calibri" w:cs="Times New Roman"/>
          <w:color w:val="000000"/>
        </w:rPr>
        <w:t>Create a glossary of Maintsream Resources and Schedule training on mainstream b</w:t>
      </w:r>
      <w:r w:rsidR="004363B1">
        <w:rPr>
          <w:rFonts w:ascii="Calibri" w:eastAsia="Times New Roman" w:hAnsi="Calibri" w:cs="Times New Roman"/>
          <w:color w:val="000000"/>
        </w:rPr>
        <w:t>enefits and how to access them</w:t>
      </w:r>
    </w:p>
    <w:p w:rsidR="004363B1" w:rsidRDefault="005D7036" w:rsidP="005D7036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</w:t>
      </w:r>
      <w:r w:rsidR="004363B1" w:rsidRPr="004363B1">
        <w:rPr>
          <w:rFonts w:ascii="Calibri" w:eastAsia="Times New Roman" w:hAnsi="Calibri" w:cs="Times New Roman"/>
          <w:color w:val="000000"/>
        </w:rPr>
        <w:t>more proactive work around criminalization of homelessnes</w:t>
      </w:r>
      <w:r w:rsidR="004363B1">
        <w:rPr>
          <w:rFonts w:ascii="Calibri" w:eastAsia="Times New Roman" w:hAnsi="Calibri" w:cs="Times New Roman"/>
          <w:color w:val="000000"/>
        </w:rPr>
        <w:t>s: see Balance of State Policy</w:t>
      </w:r>
    </w:p>
    <w:p w:rsidR="004363B1" w:rsidRPr="004363B1" w:rsidRDefault="005D7036" w:rsidP="005D703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</w:t>
      </w:r>
      <w:r w:rsidR="004363B1" w:rsidRPr="004363B1">
        <w:rPr>
          <w:rFonts w:ascii="Calibri" w:eastAsia="Times New Roman" w:hAnsi="Calibri" w:cs="Times New Roman"/>
          <w:color w:val="000000"/>
        </w:rPr>
        <w:t>Discharge Policies: Look at BOS discharge policy, develop something for our CoC, gather discharge policies from foster care, mental health care, health care, correctional facilities and see how we can work together</w:t>
      </w: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91B0A"/>
    <w:rsid w:val="005936D8"/>
    <w:rsid w:val="005A3883"/>
    <w:rsid w:val="005A6EA6"/>
    <w:rsid w:val="005D7036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D63F3"/>
    <w:rsid w:val="009F5ECA"/>
    <w:rsid w:val="00A005BF"/>
    <w:rsid w:val="00A33C73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BE5D6A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D86DA2"/>
    <w:rsid w:val="00E37143"/>
    <w:rsid w:val="00E37B7B"/>
    <w:rsid w:val="00E471B8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2E71E2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7</cp:revision>
  <cp:lastPrinted>2018-12-03T17:35:00Z</cp:lastPrinted>
  <dcterms:created xsi:type="dcterms:W3CDTF">2019-01-23T20:09:00Z</dcterms:created>
  <dcterms:modified xsi:type="dcterms:W3CDTF">2019-02-01T21:23:00Z</dcterms:modified>
</cp:coreProperties>
</file>