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3B" w:rsidRDefault="002E0E0C">
      <w:r>
        <w:t>Nominating &amp; Governance Committee</w:t>
      </w:r>
    </w:p>
    <w:p w:rsidR="002E0E0C" w:rsidRDefault="00357EC5" w:rsidP="00B615F7">
      <w:pPr>
        <w:spacing w:after="0"/>
      </w:pPr>
      <w:r>
        <w:t>May 20, 2019</w:t>
      </w:r>
    </w:p>
    <w:p w:rsidR="00B615F7" w:rsidRDefault="00357EC5" w:rsidP="00B615F7">
      <w:pPr>
        <w:spacing w:after="0"/>
      </w:pPr>
      <w:r>
        <w:t>2:30-4:00 PM</w:t>
      </w:r>
    </w:p>
    <w:p w:rsidR="00B615F7" w:rsidRDefault="00B615F7" w:rsidP="00B615F7">
      <w:pPr>
        <w:spacing w:after="0"/>
      </w:pPr>
      <w:r>
        <w:t xml:space="preserve">The Road Home, 890 W. </w:t>
      </w:r>
      <w:proofErr w:type="spellStart"/>
      <w:r>
        <w:t>Wingra</w:t>
      </w:r>
      <w:proofErr w:type="spellEnd"/>
      <w:r>
        <w:t xml:space="preserve"> Dr.</w:t>
      </w:r>
    </w:p>
    <w:p w:rsidR="00B615F7" w:rsidRDefault="00B615F7"/>
    <w:p w:rsidR="002E0E0C" w:rsidRDefault="002E0E0C">
      <w:r>
        <w:t>Agenda</w:t>
      </w:r>
    </w:p>
    <w:p w:rsidR="00A65427" w:rsidRDefault="00357EC5" w:rsidP="00A65427">
      <w:pPr>
        <w:pStyle w:val="ListParagraph"/>
        <w:numPr>
          <w:ilvl w:val="0"/>
          <w:numId w:val="1"/>
        </w:numPr>
      </w:pPr>
      <w:r>
        <w:t>Review of By-laws</w:t>
      </w:r>
    </w:p>
    <w:p w:rsidR="00357EC5" w:rsidRDefault="00357EC5" w:rsidP="00357EC5">
      <w:pPr>
        <w:pStyle w:val="ListParagraph"/>
        <w:numPr>
          <w:ilvl w:val="1"/>
          <w:numId w:val="1"/>
        </w:numPr>
      </w:pPr>
      <w:r>
        <w:t>Will spend time to go through and create wording for suggested changes and ensure changes match with draft membership application</w:t>
      </w:r>
    </w:p>
    <w:p w:rsidR="00357EC5" w:rsidRDefault="00357EC5" w:rsidP="00357EC5"/>
    <w:p w:rsidR="00357EC5" w:rsidRDefault="00357EC5" w:rsidP="00357EC5">
      <w:r>
        <w:t>June meeting</w:t>
      </w:r>
    </w:p>
    <w:p w:rsidR="00357EC5" w:rsidRDefault="00357EC5" w:rsidP="00357EC5">
      <w:r>
        <w:tab/>
        <w:t>1. Approval of Code of Conduct for Board members</w:t>
      </w:r>
    </w:p>
    <w:p w:rsidR="00357EC5" w:rsidRDefault="00357EC5" w:rsidP="00357EC5">
      <w:r>
        <w:tab/>
        <w:t>2. Torrie will provide list need areas for recruitment</w:t>
      </w:r>
    </w:p>
    <w:p w:rsidR="00B615F7" w:rsidRDefault="00B615F7" w:rsidP="00C97FB3">
      <w:pPr>
        <w:pStyle w:val="ListParagraph"/>
      </w:pPr>
      <w:bookmarkStart w:id="0" w:name="_GoBack"/>
      <w:bookmarkEnd w:id="0"/>
    </w:p>
    <w:sectPr w:rsidR="00B61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942A7"/>
    <w:multiLevelType w:val="hybridMultilevel"/>
    <w:tmpl w:val="8D183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0C"/>
    <w:rsid w:val="002E0E0C"/>
    <w:rsid w:val="00357EC5"/>
    <w:rsid w:val="00462E32"/>
    <w:rsid w:val="005858E2"/>
    <w:rsid w:val="00692BE9"/>
    <w:rsid w:val="00893A61"/>
    <w:rsid w:val="00A65427"/>
    <w:rsid w:val="00B615F7"/>
    <w:rsid w:val="00BB1822"/>
    <w:rsid w:val="00C97FB3"/>
    <w:rsid w:val="00DB1E3B"/>
    <w:rsid w:val="00E029C7"/>
    <w:rsid w:val="00E9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44A94"/>
  <w15:chartTrackingRefBased/>
  <w15:docId w15:val="{4DDFFAAA-0A39-4F87-A19E-6682C934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 Mueller, Torrie</dc:creator>
  <cp:keywords/>
  <dc:description/>
  <cp:lastModifiedBy>Kopp Mueller, Torrie</cp:lastModifiedBy>
  <cp:revision>2</cp:revision>
  <dcterms:created xsi:type="dcterms:W3CDTF">2019-04-22T21:16:00Z</dcterms:created>
  <dcterms:modified xsi:type="dcterms:W3CDTF">2019-04-22T21:16:00Z</dcterms:modified>
</cp:coreProperties>
</file>