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F7" w:rsidRDefault="00B152F7">
      <w:r>
        <w:t>Project Description, Question 2</w:t>
      </w:r>
    </w:p>
    <w:p w:rsidR="00B152F7" w:rsidRDefault="00B152F7">
      <w:r>
        <w:t>Community Action Coalition, Rapid Rehousing</w:t>
      </w:r>
      <w:bookmarkStart w:id="0" w:name="_GoBack"/>
      <w:bookmarkEnd w:id="0"/>
    </w:p>
    <w:p w:rsidR="00B152F7" w:rsidRDefault="00B152F7"/>
    <w:p w:rsidR="00B152F7" w:rsidRPr="00B152F7" w:rsidRDefault="00B152F7">
      <w:pPr>
        <w:rPr>
          <w:b/>
        </w:rPr>
      </w:pPr>
      <w:r>
        <w:rPr>
          <w:noProof/>
        </w:rPr>
        <w:drawing>
          <wp:inline distT="0" distB="0" distL="0" distR="0" wp14:anchorId="7F4A7968" wp14:editId="70C33D16">
            <wp:extent cx="5943600" cy="137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2F7" w:rsidRPr="00B1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F7"/>
    <w:rsid w:val="00B152F7"/>
    <w:rsid w:val="00E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BB9F"/>
  <w15:chartTrackingRefBased/>
  <w15:docId w15:val="{FB72FE45-DD32-429C-9A6C-A587FC4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2021-10-04T20:33:00Z</dcterms:created>
  <dcterms:modified xsi:type="dcterms:W3CDTF">2021-10-04T20:34:00Z</dcterms:modified>
</cp:coreProperties>
</file>