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5" w:rsidRDefault="00E8370B">
      <w:r>
        <w:t>Project Description, Question 2</w:t>
      </w:r>
    </w:p>
    <w:p w:rsidR="00E8370B" w:rsidRDefault="00E8370B">
      <w:r>
        <w:t>LSS New Doorways</w:t>
      </w:r>
    </w:p>
    <w:p w:rsidR="00E8370B" w:rsidRDefault="00E8370B">
      <w:r>
        <w:rPr>
          <w:noProof/>
        </w:rPr>
        <w:drawing>
          <wp:inline distT="0" distB="0" distL="0" distR="0" wp14:anchorId="4136233D" wp14:editId="03D9FECE">
            <wp:extent cx="5943600" cy="130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B"/>
    <w:rsid w:val="00226BF5"/>
    <w:rsid w:val="00E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8827"/>
  <w15:chartTrackingRefBased/>
  <w15:docId w15:val="{764FA19E-C4D4-4AF2-91B1-C3E02C03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2021-10-04T16:11:00Z</dcterms:created>
  <dcterms:modified xsi:type="dcterms:W3CDTF">2021-10-04T16:12:00Z</dcterms:modified>
</cp:coreProperties>
</file>