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6EF" w:rsidRDefault="008D5BDC">
      <w:bookmarkStart w:id="0" w:name="_GoBack"/>
      <w:bookmarkEnd w:id="0"/>
      <w:r>
        <w:tab/>
      </w:r>
      <w:r>
        <w:tab/>
      </w:r>
      <w:r>
        <w:tab/>
        <w:t>Education and Advocacy Meeting Minutes 5/15/19</w:t>
      </w:r>
    </w:p>
    <w:p w:rsidR="008D5BDC" w:rsidRDefault="008D5BDC">
      <w:r>
        <w:t>Present: Brenda, Jessica (YWCA), Katie (TSA), Jenna (TRH), Sarah (VA), Jo (MOM), Casey (TSA), and Jani (TEP).</w:t>
      </w:r>
    </w:p>
    <w:p w:rsidR="008D5BDC" w:rsidRDefault="008D5BDC"/>
    <w:p w:rsidR="008D5BDC" w:rsidRDefault="008D5BDC" w:rsidP="008D5BDC">
      <w:pPr>
        <w:pStyle w:val="ListParagraph"/>
        <w:numPr>
          <w:ilvl w:val="0"/>
          <w:numId w:val="1"/>
        </w:numPr>
      </w:pPr>
      <w:r>
        <w:t xml:space="preserve"> Updates:</w:t>
      </w:r>
    </w:p>
    <w:p w:rsidR="008D5BDC" w:rsidRDefault="008D5BDC" w:rsidP="008D5BDC">
      <w:pPr>
        <w:pStyle w:val="ListParagraph"/>
        <w:numPr>
          <w:ilvl w:val="0"/>
          <w:numId w:val="3"/>
        </w:numPr>
      </w:pPr>
      <w:r>
        <w:t>Mainstream Resources training 12pm 5.31.19</w:t>
      </w:r>
    </w:p>
    <w:p w:rsidR="008D5BDC" w:rsidRDefault="008D5BDC" w:rsidP="008D5BDC">
      <w:pPr>
        <w:pStyle w:val="ListParagraph"/>
        <w:numPr>
          <w:ilvl w:val="0"/>
          <w:numId w:val="3"/>
        </w:numPr>
      </w:pPr>
      <w:r>
        <w:t>TRC has housing location training videos on their website</w:t>
      </w:r>
    </w:p>
    <w:p w:rsidR="008D5BDC" w:rsidRDefault="008D5BDC" w:rsidP="008D5BDC">
      <w:pPr>
        <w:pStyle w:val="ListParagraph"/>
        <w:numPr>
          <w:ilvl w:val="0"/>
          <w:numId w:val="3"/>
        </w:numPr>
      </w:pPr>
      <w:r>
        <w:t>There has been push back from developers on the County Affordable Housing RFP</w:t>
      </w:r>
    </w:p>
    <w:p w:rsidR="008D5BDC" w:rsidRDefault="008D5BDC" w:rsidP="008D5BDC">
      <w:pPr>
        <w:pStyle w:val="ListParagraph"/>
      </w:pPr>
    </w:p>
    <w:p w:rsidR="008D5BDC" w:rsidRDefault="008D5BDC" w:rsidP="008D5BDC">
      <w:pPr>
        <w:pStyle w:val="ListParagraph"/>
        <w:numPr>
          <w:ilvl w:val="0"/>
          <w:numId w:val="1"/>
        </w:numPr>
      </w:pPr>
      <w:r>
        <w:t>Transportation:</w:t>
      </w:r>
    </w:p>
    <w:p w:rsidR="008D5BDC" w:rsidRDefault="008D5BDC" w:rsidP="008D5BDC">
      <w:pPr>
        <w:pStyle w:val="ListParagraph"/>
        <w:numPr>
          <w:ilvl w:val="2"/>
          <w:numId w:val="1"/>
        </w:numPr>
      </w:pPr>
      <w:r>
        <w:t>Next Transportation Commission Meeting 5/22/19 at 5pm at Madison Municipal Building Rm 215</w:t>
      </w:r>
    </w:p>
    <w:p w:rsidR="008D5BDC" w:rsidRDefault="008D5BDC" w:rsidP="008D5BDC">
      <w:pPr>
        <w:pStyle w:val="ListParagraph"/>
        <w:numPr>
          <w:ilvl w:val="2"/>
          <w:numId w:val="1"/>
        </w:numPr>
      </w:pPr>
      <w:r>
        <w:t xml:space="preserve"> Jani and Katie to attend and ask to be put on the agenda</w:t>
      </w:r>
    </w:p>
    <w:p w:rsidR="008D5BDC" w:rsidRDefault="008D5BDC" w:rsidP="008D5BDC">
      <w:pPr>
        <w:pStyle w:val="ListParagraph"/>
        <w:numPr>
          <w:ilvl w:val="2"/>
          <w:numId w:val="1"/>
        </w:numPr>
      </w:pPr>
      <w:r>
        <w:t>Jenna to contact Grant Foster</w:t>
      </w:r>
      <w:r w:rsidR="00D2422D">
        <w:t xml:space="preserve"> to invite him to </w:t>
      </w:r>
      <w:r>
        <w:t>our meeting</w:t>
      </w:r>
    </w:p>
    <w:p w:rsidR="00695396" w:rsidRDefault="00695396" w:rsidP="00695396">
      <w:pPr>
        <w:pStyle w:val="ListParagraph"/>
        <w:numPr>
          <w:ilvl w:val="0"/>
          <w:numId w:val="1"/>
        </w:numPr>
      </w:pPr>
      <w:r>
        <w:t>Meeting with the Mayor/ City Budget asks</w:t>
      </w:r>
    </w:p>
    <w:p w:rsidR="008D5BDC" w:rsidRDefault="00D2422D" w:rsidP="00DE1EE2">
      <w:pPr>
        <w:pStyle w:val="ListParagraph"/>
        <w:numPr>
          <w:ilvl w:val="0"/>
          <w:numId w:val="4"/>
        </w:numPr>
        <w:spacing w:line="240" w:lineRule="auto"/>
      </w:pPr>
      <w:r>
        <w:t>$150,000 for Eviction Prevention dollars</w:t>
      </w:r>
    </w:p>
    <w:p w:rsidR="00D2422D" w:rsidRDefault="00D2422D" w:rsidP="00DE1EE2">
      <w:pPr>
        <w:pStyle w:val="ListParagraph"/>
        <w:numPr>
          <w:ilvl w:val="0"/>
          <w:numId w:val="4"/>
        </w:numPr>
        <w:spacing w:line="240" w:lineRule="auto"/>
      </w:pPr>
      <w:r>
        <w:t>Requirements that agencies receiving eviction prevention dollars utilize best practices for eviction prevention services.</w:t>
      </w:r>
    </w:p>
    <w:p w:rsidR="00D2422D" w:rsidRDefault="00D2422D" w:rsidP="00DE1EE2">
      <w:pPr>
        <w:pStyle w:val="ListParagraph"/>
        <w:numPr>
          <w:ilvl w:val="0"/>
          <w:numId w:val="4"/>
        </w:numPr>
        <w:spacing w:line="240" w:lineRule="auto"/>
      </w:pPr>
      <w:r>
        <w:t>The Fairchild Building plans be reviewed</w:t>
      </w:r>
    </w:p>
    <w:p w:rsidR="00D2422D" w:rsidRDefault="00D2422D" w:rsidP="00DE1EE2">
      <w:pPr>
        <w:pStyle w:val="ListParagraph"/>
        <w:numPr>
          <w:ilvl w:val="0"/>
          <w:numId w:val="4"/>
        </w:numPr>
        <w:spacing w:line="240" w:lineRule="auto"/>
      </w:pPr>
      <w:r>
        <w:t>$250,000 for planning for the building of a purpose built men’s shelter</w:t>
      </w:r>
    </w:p>
    <w:p w:rsidR="00D2422D" w:rsidRDefault="00D2422D" w:rsidP="00DE1EE2">
      <w:pPr>
        <w:pStyle w:val="ListParagraph"/>
        <w:numPr>
          <w:ilvl w:val="0"/>
          <w:numId w:val="4"/>
        </w:numPr>
        <w:spacing w:line="240" w:lineRule="auto"/>
      </w:pPr>
      <w:r>
        <w:t>Mayor be vocal in her support of TSA’s plan to expand and reconstruct the building to be a purpose built shelter</w:t>
      </w:r>
    </w:p>
    <w:p w:rsidR="00D2422D" w:rsidRPr="00D2422D" w:rsidRDefault="00D2422D" w:rsidP="00DE1EE2">
      <w:pPr>
        <w:pStyle w:val="ListParagraph"/>
        <w:numPr>
          <w:ilvl w:val="0"/>
          <w:numId w:val="4"/>
        </w:numPr>
        <w:spacing w:line="240" w:lineRule="auto"/>
      </w:pPr>
      <w:r>
        <w:rPr>
          <w:color w:val="222222"/>
          <w:sz w:val="14"/>
          <w:szCs w:val="14"/>
          <w:shd w:val="clear" w:color="auto" w:fill="FFFFFF"/>
        </w:rPr>
        <w:t> </w:t>
      </w:r>
      <w:r>
        <w:rPr>
          <w:rFonts w:ascii="Calibri" w:hAnsi="Calibri"/>
          <w:color w:val="222222"/>
          <w:shd w:val="clear" w:color="auto" w:fill="FFFFFF"/>
        </w:rPr>
        <w:t>$500,000 for Rapid Re-housing for singles, with this money going to help agencies build capacity and hire program supervisors, give reasonable compensation, etc…</w:t>
      </w:r>
    </w:p>
    <w:p w:rsidR="00D2422D" w:rsidRPr="00D2422D" w:rsidRDefault="00D2422D" w:rsidP="00DE1EE2">
      <w:pPr>
        <w:pStyle w:val="ListParagraph"/>
        <w:numPr>
          <w:ilvl w:val="0"/>
          <w:numId w:val="4"/>
        </w:numPr>
        <w:spacing w:line="240" w:lineRule="auto"/>
      </w:pPr>
      <w:r>
        <w:rPr>
          <w:rFonts w:ascii="Calibri" w:hAnsi="Calibri"/>
          <w:color w:val="222222"/>
          <w:shd w:val="clear" w:color="auto" w:fill="FFFFFF"/>
        </w:rPr>
        <w:t>$100,000 for Rapid Re-housing for Youth, this money would serve as part of the match funds we need for the YHDP.</w:t>
      </w:r>
    </w:p>
    <w:p w:rsidR="00D2422D" w:rsidRPr="00D2422D" w:rsidRDefault="00D2422D" w:rsidP="00DE1EE2">
      <w:pPr>
        <w:pStyle w:val="ListParagraph"/>
        <w:numPr>
          <w:ilvl w:val="0"/>
          <w:numId w:val="4"/>
        </w:numPr>
        <w:spacing w:line="240" w:lineRule="auto"/>
      </w:pPr>
      <w:r>
        <w:rPr>
          <w:rFonts w:ascii="Calibri" w:hAnsi="Calibri"/>
          <w:color w:val="222222"/>
          <w:shd w:val="clear" w:color="auto" w:fill="FFFFFF"/>
        </w:rPr>
        <w:t>That CDA policies, screening criteria, and termination policies be examined and changed so that they create less barriers for people experiencing homelessness and we reduce the amount of terminations/evictions from CDA.  </w:t>
      </w:r>
    </w:p>
    <w:p w:rsidR="00D2422D" w:rsidRDefault="00DE1EE2" w:rsidP="00DE1EE2">
      <w:pPr>
        <w:pStyle w:val="ListParagraph"/>
        <w:numPr>
          <w:ilvl w:val="0"/>
          <w:numId w:val="4"/>
        </w:numPr>
        <w:spacing w:line="240" w:lineRule="auto"/>
      </w:pPr>
      <w:r>
        <w:t xml:space="preserve">An examination of police protocols’ and policies’ impact on evictions, housing instability, and homelessness in Madison </w:t>
      </w:r>
    </w:p>
    <w:p w:rsidR="00DE1EE2" w:rsidRDefault="00DE1EE2" w:rsidP="00DE1EE2">
      <w:pPr>
        <w:pStyle w:val="m291645898636729075gmail-msolistparagraph"/>
        <w:numPr>
          <w:ilvl w:val="0"/>
          <w:numId w:val="4"/>
        </w:numPr>
        <w:shd w:val="clear" w:color="auto" w:fill="FFFFFF"/>
        <w:spacing w:before="0" w:beforeAutospacing="0" w:after="20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Calibri" w:hAnsi="Calibri"/>
          <w:color w:val="222222"/>
          <w:sz w:val="22"/>
          <w:szCs w:val="22"/>
        </w:rPr>
        <w:t>All affordable housing providers who receive money from the City of Madison for the purposes of providing affordable housing to be required to fill 20% of their units from the priority list.</w:t>
      </w:r>
    </w:p>
    <w:p w:rsidR="00DE1EE2" w:rsidRDefault="00DE1EE2" w:rsidP="00DE1EE2">
      <w:pPr>
        <w:pStyle w:val="ListParagraph"/>
        <w:numPr>
          <w:ilvl w:val="0"/>
          <w:numId w:val="1"/>
        </w:numPr>
      </w:pPr>
      <w:r>
        <w:t>Jenna to send email requesting Mayor attend Education and Advocacy Committee or set-up another time to meet with committee members.</w:t>
      </w:r>
    </w:p>
    <w:sectPr w:rsidR="00DE1EE2" w:rsidSect="00C36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2332B"/>
    <w:multiLevelType w:val="hybridMultilevel"/>
    <w:tmpl w:val="7370F60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13C3482"/>
    <w:multiLevelType w:val="hybridMultilevel"/>
    <w:tmpl w:val="58E25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32266"/>
    <w:multiLevelType w:val="hybridMultilevel"/>
    <w:tmpl w:val="0BD06F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55987E07"/>
    <w:multiLevelType w:val="hybridMultilevel"/>
    <w:tmpl w:val="47A8549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DC"/>
    <w:rsid w:val="00695396"/>
    <w:rsid w:val="006A5221"/>
    <w:rsid w:val="006B57D3"/>
    <w:rsid w:val="008B282F"/>
    <w:rsid w:val="008D5BDC"/>
    <w:rsid w:val="00923203"/>
    <w:rsid w:val="00BD442F"/>
    <w:rsid w:val="00C366EF"/>
    <w:rsid w:val="00C8075E"/>
    <w:rsid w:val="00D2422D"/>
    <w:rsid w:val="00DE1EE2"/>
    <w:rsid w:val="00ED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E95E95-F57B-4668-AE7B-6C627D244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BDC"/>
    <w:pPr>
      <w:ind w:left="720"/>
      <w:contextualSpacing/>
    </w:pPr>
  </w:style>
  <w:style w:type="paragraph" w:customStyle="1" w:styleId="m291645898636729075gmail-msolistparagraph">
    <w:name w:val="m_291645898636729075gmail-msolistparagraph"/>
    <w:basedOn w:val="Normal"/>
    <w:rsid w:val="00DE1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Kopp Mueller, Torrie</cp:lastModifiedBy>
  <cp:revision>2</cp:revision>
  <dcterms:created xsi:type="dcterms:W3CDTF">2019-05-17T19:22:00Z</dcterms:created>
  <dcterms:modified xsi:type="dcterms:W3CDTF">2019-05-17T19:22:00Z</dcterms:modified>
</cp:coreProperties>
</file>