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55" w:rsidRPr="00C71D5E" w:rsidRDefault="00A3763B" w:rsidP="00C60580">
      <w:pPr>
        <w:jc w:val="center"/>
        <w:rPr>
          <w:rFonts w:asciiTheme="minorHAnsi" w:hAnsiTheme="minorHAnsi"/>
          <w:b/>
          <w:sz w:val="22"/>
          <w:szCs w:val="22"/>
        </w:rPr>
      </w:pPr>
      <w:r w:rsidRPr="00C71D5E">
        <w:rPr>
          <w:rFonts w:asciiTheme="minorHAnsi" w:hAnsiTheme="minorHAnsi"/>
          <w:b/>
          <w:sz w:val="22"/>
          <w:szCs w:val="22"/>
        </w:rPr>
        <w:t>Core Committee Meeting Notes</w:t>
      </w:r>
    </w:p>
    <w:p w:rsidR="00A3763B" w:rsidRPr="00C71D5E" w:rsidRDefault="00A3763B" w:rsidP="00C60580">
      <w:pPr>
        <w:jc w:val="center"/>
        <w:rPr>
          <w:rFonts w:asciiTheme="minorHAnsi" w:hAnsiTheme="minorHAnsi"/>
          <w:b/>
          <w:sz w:val="22"/>
          <w:szCs w:val="22"/>
        </w:rPr>
      </w:pPr>
      <w:r w:rsidRPr="00C71D5E">
        <w:rPr>
          <w:rFonts w:asciiTheme="minorHAnsi" w:hAnsiTheme="minorHAnsi"/>
          <w:b/>
          <w:sz w:val="22"/>
          <w:szCs w:val="22"/>
        </w:rPr>
        <w:t>8/</w:t>
      </w:r>
      <w:r w:rsidR="00362251">
        <w:rPr>
          <w:rFonts w:asciiTheme="minorHAnsi" w:hAnsiTheme="minorHAnsi"/>
          <w:b/>
          <w:sz w:val="22"/>
          <w:szCs w:val="22"/>
        </w:rPr>
        <w:t>16</w:t>
      </w:r>
      <w:r w:rsidRPr="00C71D5E">
        <w:rPr>
          <w:rFonts w:asciiTheme="minorHAnsi" w:hAnsiTheme="minorHAnsi"/>
          <w:b/>
          <w:sz w:val="22"/>
          <w:szCs w:val="22"/>
        </w:rPr>
        <w:t>/18</w:t>
      </w:r>
      <w:r w:rsidR="009D596C" w:rsidRPr="00C71D5E">
        <w:rPr>
          <w:rFonts w:asciiTheme="minorHAnsi" w:hAnsiTheme="minorHAnsi"/>
          <w:b/>
          <w:sz w:val="22"/>
          <w:szCs w:val="22"/>
        </w:rPr>
        <w:t xml:space="preserve"> 1-3pm, </w:t>
      </w:r>
      <w:proofErr w:type="gramStart"/>
      <w:r w:rsidR="009D596C" w:rsidRPr="00C71D5E">
        <w:rPr>
          <w:rFonts w:asciiTheme="minorHAnsi" w:hAnsiTheme="minorHAnsi"/>
          <w:b/>
          <w:sz w:val="22"/>
          <w:szCs w:val="22"/>
        </w:rPr>
        <w:t>The</w:t>
      </w:r>
      <w:proofErr w:type="gramEnd"/>
      <w:r w:rsidR="009D596C" w:rsidRPr="00C71D5E">
        <w:rPr>
          <w:rFonts w:asciiTheme="minorHAnsi" w:hAnsiTheme="minorHAnsi"/>
          <w:b/>
          <w:sz w:val="22"/>
          <w:szCs w:val="22"/>
        </w:rPr>
        <w:t xml:space="preserve"> Road Home</w:t>
      </w:r>
    </w:p>
    <w:p w:rsidR="00497516" w:rsidRPr="002604A4" w:rsidRDefault="00497516" w:rsidP="00A3763B">
      <w:pPr>
        <w:rPr>
          <w:rFonts w:asciiTheme="minorHAnsi" w:hAnsiTheme="minorHAnsi"/>
          <w:sz w:val="22"/>
          <w:szCs w:val="22"/>
        </w:rPr>
      </w:pPr>
    </w:p>
    <w:p w:rsidR="00765D5B" w:rsidRDefault="00BA48AA" w:rsidP="00BA48A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DV Bonus</w:t>
      </w:r>
    </w:p>
    <w:p w:rsidR="00BA48AA" w:rsidRDefault="00BA48AA" w:rsidP="00BA48AA">
      <w:pPr>
        <w:ind w:left="360" w:firstLine="36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Sankofa</w:t>
      </w:r>
      <w:proofErr w:type="spellEnd"/>
      <w:r>
        <w:rPr>
          <w:rFonts w:asciiTheme="minorHAnsi" w:hAnsiTheme="minorHAnsi"/>
          <w:sz w:val="22"/>
          <w:szCs w:val="22"/>
        </w:rPr>
        <w:t xml:space="preserve"> has decided not to apply for the DV Bonus funds in the </w:t>
      </w:r>
      <w:proofErr w:type="spellStart"/>
      <w:r>
        <w:rPr>
          <w:rFonts w:asciiTheme="minorHAnsi" w:hAnsiTheme="minorHAnsi"/>
          <w:sz w:val="22"/>
          <w:szCs w:val="22"/>
        </w:rPr>
        <w:t>CoC</w:t>
      </w:r>
      <w:proofErr w:type="spellEnd"/>
      <w:r>
        <w:rPr>
          <w:rFonts w:asciiTheme="minorHAnsi" w:hAnsiTheme="minorHAnsi"/>
          <w:sz w:val="22"/>
          <w:szCs w:val="22"/>
        </w:rPr>
        <w:t xml:space="preserve"> funding process.  Torrie suggested that the City apply as the Collaborative Applicant and then RFP the funds out.  The group thought this was a good way to go in order to avoid leaving money on the table.  The program </w:t>
      </w:r>
      <w:proofErr w:type="gramStart"/>
      <w:r>
        <w:rPr>
          <w:rFonts w:asciiTheme="minorHAnsi" w:hAnsiTheme="minorHAnsi"/>
          <w:sz w:val="22"/>
          <w:szCs w:val="22"/>
        </w:rPr>
        <w:t>will be ranked</w:t>
      </w:r>
      <w:proofErr w:type="gramEnd"/>
      <w:r>
        <w:rPr>
          <w:rFonts w:asciiTheme="minorHAnsi" w:hAnsiTheme="minorHAnsi"/>
          <w:sz w:val="22"/>
          <w:szCs w:val="22"/>
        </w:rPr>
        <w:t xml:space="preserve"> at the bottom of Tier 2. </w:t>
      </w:r>
    </w:p>
    <w:p w:rsidR="00BA48AA" w:rsidRDefault="00BA48AA" w:rsidP="00BA48AA">
      <w:pPr>
        <w:rPr>
          <w:rFonts w:asciiTheme="minorHAnsi" w:hAnsiTheme="minorHAnsi"/>
          <w:sz w:val="22"/>
          <w:szCs w:val="22"/>
        </w:rPr>
      </w:pPr>
    </w:p>
    <w:p w:rsidR="00BA48AA" w:rsidRDefault="00BA48AA" w:rsidP="00BA48A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NOFA Questions to Review</w:t>
      </w:r>
    </w:p>
    <w:p w:rsidR="00BA48AA" w:rsidRDefault="00BA48AA" w:rsidP="00BA48AA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Went over questions on the NOFA and gave feed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back.</w:t>
      </w:r>
    </w:p>
    <w:p w:rsidR="00BA48AA" w:rsidRPr="00BA48AA" w:rsidRDefault="00BA48AA" w:rsidP="00BA48AA">
      <w:pPr>
        <w:pStyle w:val="ListParagraph"/>
        <w:rPr>
          <w:rFonts w:asciiTheme="minorHAnsi" w:hAnsiTheme="minorHAnsi"/>
          <w:sz w:val="22"/>
          <w:szCs w:val="22"/>
        </w:rPr>
      </w:pPr>
    </w:p>
    <w:p w:rsidR="00BA48AA" w:rsidRDefault="00EB1477" w:rsidP="00BA48A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BA48AA">
        <w:rPr>
          <w:rFonts w:asciiTheme="minorHAnsi" w:hAnsiTheme="minorHAnsi"/>
          <w:sz w:val="22"/>
          <w:szCs w:val="22"/>
        </w:rPr>
        <w:t>merging Issues</w:t>
      </w:r>
    </w:p>
    <w:p w:rsidR="00A3763B" w:rsidRDefault="00EB1477" w:rsidP="00BA48AA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A48AA">
        <w:rPr>
          <w:rFonts w:asciiTheme="minorHAnsi" w:hAnsiTheme="minorHAnsi"/>
          <w:sz w:val="22"/>
          <w:szCs w:val="22"/>
        </w:rPr>
        <w:t>Race and the Housing Priority List</w:t>
      </w:r>
    </w:p>
    <w:p w:rsidR="00BA48AA" w:rsidRDefault="00BA48AA" w:rsidP="00BA48AA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Affirmative Marketing Plan</w:t>
      </w:r>
    </w:p>
    <w:p w:rsidR="00BA48AA" w:rsidRPr="00BA48AA" w:rsidRDefault="00BA48AA" w:rsidP="00BA48AA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Housing Navigators/Locators</w:t>
      </w:r>
    </w:p>
    <w:p w:rsidR="00EB1477" w:rsidRDefault="00EB1477" w:rsidP="00EB1477">
      <w:pPr>
        <w:rPr>
          <w:rFonts w:asciiTheme="minorHAnsi" w:hAnsiTheme="minorHAnsi"/>
          <w:sz w:val="22"/>
          <w:szCs w:val="22"/>
        </w:rPr>
      </w:pPr>
    </w:p>
    <w:p w:rsidR="00C71D5E" w:rsidRDefault="00C71D5E" w:rsidP="00AC1B3C">
      <w:pPr>
        <w:ind w:firstLine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Tabled </w:t>
      </w:r>
      <w:r w:rsidR="00BA48AA">
        <w:rPr>
          <w:rFonts w:asciiTheme="minorHAnsi" w:hAnsiTheme="minorHAnsi"/>
          <w:sz w:val="22"/>
          <w:szCs w:val="22"/>
        </w:rPr>
        <w:t>until after the NOFA.</w:t>
      </w:r>
    </w:p>
    <w:p w:rsidR="00BA48AA" w:rsidRDefault="00BA48AA" w:rsidP="00AC1B3C">
      <w:pPr>
        <w:ind w:firstLine="360"/>
        <w:rPr>
          <w:rFonts w:asciiTheme="minorHAnsi" w:hAnsiTheme="minorHAnsi"/>
          <w:sz w:val="22"/>
          <w:szCs w:val="22"/>
        </w:rPr>
      </w:pPr>
    </w:p>
    <w:p w:rsidR="00BA48AA" w:rsidRPr="00BA48AA" w:rsidRDefault="00BA48AA" w:rsidP="00BA48A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Agenda for September 6</w:t>
      </w:r>
      <w:r w:rsidRPr="00BA48AA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meeting will focus on the NOFA</w:t>
      </w:r>
    </w:p>
    <w:p w:rsidR="00C71D5E" w:rsidRPr="00EB1477" w:rsidRDefault="00867691" w:rsidP="00EB14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A3763B" w:rsidRDefault="00A3763B" w:rsidP="00A3763B">
      <w:pPr>
        <w:pStyle w:val="ListParagraph"/>
        <w:ind w:left="900"/>
      </w:pPr>
    </w:p>
    <w:sectPr w:rsidR="00A3763B" w:rsidSect="00074A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2E75"/>
    <w:multiLevelType w:val="hybridMultilevel"/>
    <w:tmpl w:val="F2F2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76F32"/>
    <w:multiLevelType w:val="hybridMultilevel"/>
    <w:tmpl w:val="479241DA"/>
    <w:lvl w:ilvl="0" w:tplc="6266821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C69ED"/>
    <w:multiLevelType w:val="hybridMultilevel"/>
    <w:tmpl w:val="EF2E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E4706"/>
    <w:multiLevelType w:val="hybridMultilevel"/>
    <w:tmpl w:val="DBBA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74B91"/>
    <w:multiLevelType w:val="hybridMultilevel"/>
    <w:tmpl w:val="9A149C70"/>
    <w:lvl w:ilvl="0" w:tplc="6266821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F35FD"/>
    <w:multiLevelType w:val="hybridMultilevel"/>
    <w:tmpl w:val="A1B89E64"/>
    <w:lvl w:ilvl="0" w:tplc="B232AC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2742E6"/>
    <w:multiLevelType w:val="hybridMultilevel"/>
    <w:tmpl w:val="52E6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F2A92"/>
    <w:multiLevelType w:val="hybridMultilevel"/>
    <w:tmpl w:val="D232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15549"/>
    <w:multiLevelType w:val="multilevel"/>
    <w:tmpl w:val="FE20C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32F1CDC"/>
    <w:multiLevelType w:val="hybridMultilevel"/>
    <w:tmpl w:val="B79E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3B"/>
    <w:rsid w:val="00074A55"/>
    <w:rsid w:val="002604A4"/>
    <w:rsid w:val="002F63F1"/>
    <w:rsid w:val="00352318"/>
    <w:rsid w:val="00362251"/>
    <w:rsid w:val="004214C4"/>
    <w:rsid w:val="00472403"/>
    <w:rsid w:val="00497516"/>
    <w:rsid w:val="0051034D"/>
    <w:rsid w:val="005B3552"/>
    <w:rsid w:val="007431E6"/>
    <w:rsid w:val="00765D5B"/>
    <w:rsid w:val="00780B5D"/>
    <w:rsid w:val="00867691"/>
    <w:rsid w:val="00983079"/>
    <w:rsid w:val="009D596C"/>
    <w:rsid w:val="00A36B25"/>
    <w:rsid w:val="00A3763B"/>
    <w:rsid w:val="00AC1B3C"/>
    <w:rsid w:val="00BA48AA"/>
    <w:rsid w:val="00C60580"/>
    <w:rsid w:val="00C71D5E"/>
    <w:rsid w:val="00E132F0"/>
    <w:rsid w:val="00E46842"/>
    <w:rsid w:val="00E705D7"/>
    <w:rsid w:val="00EB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EA4FEF"/>
  <w15:chartTrackingRefBased/>
  <w15:docId w15:val="{70340096-A271-421D-91EC-9F81F4C5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A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cdsl</dc:creator>
  <cp:keywords/>
  <dc:description/>
  <cp:lastModifiedBy>Kopp Mueller, Torrie</cp:lastModifiedBy>
  <cp:revision>3</cp:revision>
  <dcterms:created xsi:type="dcterms:W3CDTF">2018-08-27T16:25:00Z</dcterms:created>
  <dcterms:modified xsi:type="dcterms:W3CDTF">2018-08-27T16:26:00Z</dcterms:modified>
</cp:coreProperties>
</file>