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</w:instrText>
      </w:r>
      <w:r w:rsidR="005A6EA6">
        <w:rPr>
          <w:noProof/>
          <w:color w:val="548DD4"/>
        </w:rPr>
        <w:instrText>INCLUDEPICTURE  "cid:image003.jpg@01D28C50.81C1F4D0" \* MERGEFORMATINET</w:instrText>
      </w:r>
      <w:r w:rsidR="005A6EA6">
        <w:rPr>
          <w:noProof/>
          <w:color w:val="548DD4"/>
        </w:rPr>
        <w:instrText xml:space="preserve"> </w:instrText>
      </w:r>
      <w:r w:rsidR="005A6EA6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8pt;height:1in;visibility:visible">
            <v:imagedata r:id="rId7" r:href="rId8"/>
          </v:shape>
        </w:pict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Agenda</w:t>
      </w:r>
    </w:p>
    <w:p w:rsidR="00C0482D" w:rsidRDefault="005A6EA6" w:rsidP="00C0482D">
      <w:pPr>
        <w:spacing w:after="0"/>
        <w:jc w:val="center"/>
      </w:pPr>
      <w:r>
        <w:t>August 14</w:t>
      </w:r>
      <w:r w:rsidR="00E37B7B">
        <w:t>, 2018</w:t>
      </w:r>
      <w:r w:rsidR="00611954">
        <w:t xml:space="preserve"> 1pm-3</w:t>
      </w:r>
      <w:r w:rsidR="00C0482D" w:rsidRPr="00C0482D">
        <w:t>pm</w:t>
      </w:r>
      <w:r w:rsidR="00A87483">
        <w:t>, The Road Home</w:t>
      </w:r>
      <w:r w:rsidR="00987E2E">
        <w:t xml:space="preserve"> </w:t>
      </w:r>
    </w:p>
    <w:p w:rsidR="00C0482D" w:rsidRPr="00C0482D" w:rsidRDefault="00C0482D" w:rsidP="00C0482D">
      <w:pPr>
        <w:spacing w:after="0"/>
        <w:jc w:val="center"/>
      </w:pPr>
    </w:p>
    <w:p w:rsidR="00611954" w:rsidRDefault="00611954" w:rsidP="00611954">
      <w:pPr>
        <w:spacing w:after="0"/>
        <w:jc w:val="center"/>
      </w:pPr>
    </w:p>
    <w:p w:rsidR="0050292F" w:rsidRDefault="005A6EA6" w:rsidP="005A6EA6">
      <w:pPr>
        <w:pStyle w:val="ListParagraph"/>
        <w:numPr>
          <w:ilvl w:val="0"/>
          <w:numId w:val="21"/>
        </w:num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DV Bonus- Sankofa has decided they cannot apply at this time</w:t>
      </w:r>
    </w:p>
    <w:p w:rsidR="005A6EA6" w:rsidRDefault="005A6EA6" w:rsidP="005A6EA6">
      <w:pPr>
        <w:pStyle w:val="ListParagraph"/>
        <w:numPr>
          <w:ilvl w:val="0"/>
          <w:numId w:val="21"/>
        </w:num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NOFA Questions to Review</w:t>
      </w:r>
    </w:p>
    <w:p w:rsidR="005A6EA6" w:rsidRDefault="005A6EA6" w:rsidP="005A6EA6">
      <w:pPr>
        <w:pStyle w:val="ListParagraph"/>
        <w:numPr>
          <w:ilvl w:val="1"/>
          <w:numId w:val="21"/>
        </w:num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1C-1</w:t>
      </w:r>
    </w:p>
    <w:p w:rsidR="005A6EA6" w:rsidRDefault="005A6EA6" w:rsidP="005A6EA6">
      <w:pPr>
        <w:pStyle w:val="ListParagraph"/>
        <w:numPr>
          <w:ilvl w:val="1"/>
          <w:numId w:val="21"/>
        </w:num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All of 3A</w:t>
      </w:r>
    </w:p>
    <w:p w:rsidR="005A6EA6" w:rsidRDefault="005A6EA6" w:rsidP="005A6EA6">
      <w:pPr>
        <w:pStyle w:val="ListParagraph"/>
        <w:numPr>
          <w:ilvl w:val="1"/>
          <w:numId w:val="21"/>
        </w:num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3B-2, 3B-2.1, 3B-2.3-2.5, 3B-3.1</w:t>
      </w:r>
    </w:p>
    <w:p w:rsidR="008310DF" w:rsidRPr="005A6EA6" w:rsidRDefault="005A6EA6" w:rsidP="005A6EA6">
      <w:pPr>
        <w:pStyle w:val="ListParagraph"/>
        <w:numPr>
          <w:ilvl w:val="1"/>
          <w:numId w:val="21"/>
        </w:num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4A-1a, 4A-3-5</w:t>
      </w:r>
      <w:bookmarkStart w:id="0" w:name="_GoBack"/>
      <w:bookmarkEnd w:id="0"/>
    </w:p>
    <w:p w:rsidR="005A6EA6" w:rsidRDefault="0050292F" w:rsidP="005A6EA6">
      <w:pPr>
        <w:pStyle w:val="ListParagraph"/>
        <w:numPr>
          <w:ilvl w:val="0"/>
          <w:numId w:val="21"/>
        </w:numPr>
        <w:spacing w:after="0"/>
      </w:pPr>
      <w:r>
        <w:t>Emerging Issues</w:t>
      </w:r>
    </w:p>
    <w:p w:rsidR="005A6EA6" w:rsidRDefault="005A6EA6" w:rsidP="005A6EA6">
      <w:pPr>
        <w:pStyle w:val="ListParagraph"/>
        <w:numPr>
          <w:ilvl w:val="1"/>
          <w:numId w:val="21"/>
        </w:numPr>
        <w:spacing w:after="0"/>
      </w:pPr>
      <w:r>
        <w:t>Race and the Housing Priority List</w:t>
      </w:r>
    </w:p>
    <w:p w:rsidR="005A6EA6" w:rsidRDefault="005A6EA6" w:rsidP="005A6EA6">
      <w:pPr>
        <w:pStyle w:val="ListParagraph"/>
        <w:numPr>
          <w:ilvl w:val="1"/>
          <w:numId w:val="21"/>
        </w:numPr>
        <w:spacing w:after="0"/>
      </w:pPr>
      <w:r>
        <w:t>Affirmative Marketing Plan</w:t>
      </w:r>
    </w:p>
    <w:p w:rsidR="008310DF" w:rsidRDefault="008310DF" w:rsidP="0050292F">
      <w:pPr>
        <w:pStyle w:val="ListParagraph"/>
        <w:numPr>
          <w:ilvl w:val="0"/>
          <w:numId w:val="21"/>
        </w:numPr>
        <w:spacing w:after="0"/>
      </w:pPr>
      <w:r>
        <w:t>Future Work Group Assignments</w:t>
      </w:r>
    </w:p>
    <w:p w:rsidR="0050292F" w:rsidRPr="00C0482D" w:rsidRDefault="0050292F" w:rsidP="00435E8A">
      <w:pPr>
        <w:pStyle w:val="ListParagraph"/>
        <w:numPr>
          <w:ilvl w:val="0"/>
          <w:numId w:val="21"/>
        </w:numPr>
        <w:spacing w:after="0"/>
      </w:pPr>
      <w:r>
        <w:t>Agenda for next meeting:</w:t>
      </w:r>
      <w:r w:rsidR="008310DF">
        <w:t xml:space="preserve"> </w:t>
      </w:r>
      <w:r w:rsidR="005A6EA6">
        <w:t>September 6</w:t>
      </w:r>
      <w:r>
        <w:t>, 2018</w:t>
      </w:r>
    </w:p>
    <w:sectPr w:rsidR="0050292F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7"/>
  </w:num>
  <w:num w:numId="5">
    <w:abstractNumId w:val="12"/>
  </w:num>
  <w:num w:numId="6">
    <w:abstractNumId w:val="21"/>
  </w:num>
  <w:num w:numId="7">
    <w:abstractNumId w:val="3"/>
  </w:num>
  <w:num w:numId="8">
    <w:abstractNumId w:val="18"/>
  </w:num>
  <w:num w:numId="9">
    <w:abstractNumId w:val="20"/>
  </w:num>
  <w:num w:numId="10">
    <w:abstractNumId w:val="15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"/>
  </w:num>
  <w:num w:numId="16">
    <w:abstractNumId w:val="6"/>
  </w:num>
  <w:num w:numId="17">
    <w:abstractNumId w:val="7"/>
  </w:num>
  <w:num w:numId="18">
    <w:abstractNumId w:val="16"/>
  </w:num>
  <w:num w:numId="19">
    <w:abstractNumId w:val="14"/>
  </w:num>
  <w:num w:numId="20">
    <w:abstractNumId w:val="4"/>
  </w:num>
  <w:num w:numId="21">
    <w:abstractNumId w:val="0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165618"/>
    <w:rsid w:val="001C5620"/>
    <w:rsid w:val="002039FB"/>
    <w:rsid w:val="00245E2A"/>
    <w:rsid w:val="00292BFF"/>
    <w:rsid w:val="002C42E3"/>
    <w:rsid w:val="00322127"/>
    <w:rsid w:val="00324989"/>
    <w:rsid w:val="00324F61"/>
    <w:rsid w:val="00394A42"/>
    <w:rsid w:val="00434776"/>
    <w:rsid w:val="00435E8A"/>
    <w:rsid w:val="004F69AA"/>
    <w:rsid w:val="00502918"/>
    <w:rsid w:val="0050292F"/>
    <w:rsid w:val="00543AA3"/>
    <w:rsid w:val="00544C8F"/>
    <w:rsid w:val="00591B0A"/>
    <w:rsid w:val="005936D8"/>
    <w:rsid w:val="005A3883"/>
    <w:rsid w:val="005A6EA6"/>
    <w:rsid w:val="00611954"/>
    <w:rsid w:val="00656FFD"/>
    <w:rsid w:val="00675539"/>
    <w:rsid w:val="00690DBA"/>
    <w:rsid w:val="006F6616"/>
    <w:rsid w:val="00710DD4"/>
    <w:rsid w:val="007A71B7"/>
    <w:rsid w:val="007B1B34"/>
    <w:rsid w:val="008310DF"/>
    <w:rsid w:val="00847C99"/>
    <w:rsid w:val="00874ECD"/>
    <w:rsid w:val="008E461C"/>
    <w:rsid w:val="00987E2E"/>
    <w:rsid w:val="00992FF4"/>
    <w:rsid w:val="009D63F3"/>
    <w:rsid w:val="009F5ECA"/>
    <w:rsid w:val="00A44B62"/>
    <w:rsid w:val="00A8203F"/>
    <w:rsid w:val="00A87483"/>
    <w:rsid w:val="00AB0326"/>
    <w:rsid w:val="00AD7DFE"/>
    <w:rsid w:val="00B04366"/>
    <w:rsid w:val="00B24193"/>
    <w:rsid w:val="00B44A0F"/>
    <w:rsid w:val="00BE3973"/>
    <w:rsid w:val="00C0482D"/>
    <w:rsid w:val="00C051E2"/>
    <w:rsid w:val="00C12821"/>
    <w:rsid w:val="00C61C11"/>
    <w:rsid w:val="00CD5795"/>
    <w:rsid w:val="00CF4E63"/>
    <w:rsid w:val="00D3426D"/>
    <w:rsid w:val="00D67439"/>
    <w:rsid w:val="00D74030"/>
    <w:rsid w:val="00E37B7B"/>
    <w:rsid w:val="00E471B8"/>
    <w:rsid w:val="00F653BC"/>
    <w:rsid w:val="00F84973"/>
    <w:rsid w:val="00FA79C6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9F34A4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2</cp:revision>
  <cp:lastPrinted>2017-12-14T14:53:00Z</cp:lastPrinted>
  <dcterms:created xsi:type="dcterms:W3CDTF">2018-08-14T15:28:00Z</dcterms:created>
  <dcterms:modified xsi:type="dcterms:W3CDTF">2018-08-14T15:28:00Z</dcterms:modified>
</cp:coreProperties>
</file>