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DF" w:rsidRDefault="005B0373">
      <w:r>
        <w:t>Governance and Nominating Committee</w:t>
      </w:r>
    </w:p>
    <w:p w:rsidR="005B0373" w:rsidRDefault="005B0373">
      <w:r>
        <w:t>August 3, 2018</w:t>
      </w:r>
    </w:p>
    <w:p w:rsidR="005B0373" w:rsidRDefault="005B0373">
      <w:r>
        <w:t xml:space="preserve">Present: Torrie Kopp Mueller, Maggie </w:t>
      </w:r>
      <w:proofErr w:type="spellStart"/>
      <w:r>
        <w:t>Carden</w:t>
      </w:r>
      <w:proofErr w:type="spellEnd"/>
      <w:r>
        <w:t xml:space="preserve">, Kristin </w:t>
      </w:r>
      <w:proofErr w:type="spellStart"/>
      <w:r>
        <w:t>Rucinski</w:t>
      </w:r>
      <w:proofErr w:type="spellEnd"/>
      <w:r>
        <w:t>, Conner Wild</w:t>
      </w:r>
      <w:bookmarkStart w:id="0" w:name="_GoBack"/>
      <w:bookmarkEnd w:id="0"/>
    </w:p>
    <w:p w:rsidR="00C8641E" w:rsidRDefault="00C8641E">
      <w:r>
        <w:t>Discussion on how to handle maternity leave of HSC Chair</w:t>
      </w:r>
    </w:p>
    <w:p w:rsidR="00C8641E" w:rsidRDefault="00C8641E">
      <w:r>
        <w:tab/>
        <w:t xml:space="preserve">Does vice chair move into Chair Position? </w:t>
      </w:r>
    </w:p>
    <w:p w:rsidR="00C8641E" w:rsidRDefault="00C8641E">
      <w:r>
        <w:tab/>
      </w:r>
      <w:r>
        <w:tab/>
        <w:t>Kim Sutter (vice chair) will assume position of Chair.</w:t>
      </w:r>
    </w:p>
    <w:p w:rsidR="00C8641E" w:rsidRDefault="00C8641E">
      <w:r>
        <w:tab/>
        <w:t xml:space="preserve">Do we elect a Vice Chair? </w:t>
      </w:r>
    </w:p>
    <w:p w:rsidR="00C8641E" w:rsidRDefault="00C8641E" w:rsidP="00C8641E">
      <w:pPr>
        <w:ind w:left="1440"/>
      </w:pPr>
      <w:proofErr w:type="gramStart"/>
      <w:r>
        <w:t>Can’t</w:t>
      </w:r>
      <w:proofErr w:type="gramEnd"/>
      <w:r>
        <w:t xml:space="preserve"> elect a vice chair without amending the by-laws.  There will be no vice chair until election.  The Chair will request someone to take minutes at the membership meetings.</w:t>
      </w:r>
    </w:p>
    <w:p w:rsidR="00C8641E" w:rsidRDefault="00C8641E" w:rsidP="00C8641E">
      <w:r>
        <w:tab/>
        <w:t>Chair’s Seat on the Board</w:t>
      </w:r>
    </w:p>
    <w:p w:rsidR="00C8641E" w:rsidRDefault="00C8641E" w:rsidP="00C8641E">
      <w:pPr>
        <w:spacing w:after="0"/>
      </w:pPr>
      <w:r>
        <w:tab/>
      </w:r>
      <w:r>
        <w:tab/>
        <w:t xml:space="preserve">By-laws state that the HSC Chair has a seat on the Board.  So, Kim Sutter will assume the </w:t>
      </w:r>
    </w:p>
    <w:p w:rsidR="00C8641E" w:rsidRDefault="00C8641E" w:rsidP="00C8641E">
      <w:pPr>
        <w:spacing w:after="0"/>
      </w:pPr>
      <w:r>
        <w:tab/>
      </w:r>
      <w:r>
        <w:tab/>
        <w:t>Seat on the board of directors while she is assumes the position of Chair.</w:t>
      </w:r>
    </w:p>
    <w:p w:rsidR="00C8641E" w:rsidRDefault="00C8641E" w:rsidP="00C8641E">
      <w:pPr>
        <w:spacing w:after="0"/>
      </w:pPr>
    </w:p>
    <w:p w:rsidR="00C8641E" w:rsidRDefault="00C8641E" w:rsidP="00C8641E">
      <w:pPr>
        <w:spacing w:after="0"/>
      </w:pPr>
      <w:r>
        <w:t xml:space="preserve">This situation should be added to the by-laws at some point and direct the timeline to be through the temporary leave or through the remainder of the chair’s term. </w:t>
      </w:r>
    </w:p>
    <w:p w:rsidR="004B454E" w:rsidRDefault="004B454E" w:rsidP="00C8641E">
      <w:pPr>
        <w:spacing w:after="0"/>
      </w:pPr>
    </w:p>
    <w:p w:rsidR="004B454E" w:rsidRDefault="004B454E" w:rsidP="00C8641E">
      <w:pPr>
        <w:spacing w:after="0"/>
      </w:pPr>
      <w:r>
        <w:t>Review Conflict of Interest Statement</w:t>
      </w:r>
    </w:p>
    <w:p w:rsidR="004B454E" w:rsidRDefault="004B454E" w:rsidP="00C8641E">
      <w:pPr>
        <w:spacing w:after="0"/>
      </w:pPr>
      <w:r>
        <w:tab/>
        <w:t xml:space="preserve">This is for the Review Committee for the </w:t>
      </w:r>
      <w:proofErr w:type="spellStart"/>
      <w:r>
        <w:t>CoC</w:t>
      </w:r>
      <w:proofErr w:type="spellEnd"/>
      <w:r>
        <w:t xml:space="preserve"> Competition.  Torrie presented a draft and members agreed to use it for the competition. For future action, need to think about a policy for board members.</w:t>
      </w:r>
    </w:p>
    <w:p w:rsidR="00721B64" w:rsidRDefault="00721B64" w:rsidP="00C8641E">
      <w:pPr>
        <w:spacing w:after="0"/>
      </w:pPr>
    </w:p>
    <w:p w:rsidR="00721B64" w:rsidRDefault="00721B64" w:rsidP="00C8641E">
      <w:pPr>
        <w:spacing w:after="0"/>
      </w:pPr>
      <w:r>
        <w:t>Next Steps on By-laws Review</w:t>
      </w:r>
    </w:p>
    <w:p w:rsidR="00721B64" w:rsidRDefault="00721B64" w:rsidP="00C8641E">
      <w:pPr>
        <w:spacing w:after="0"/>
      </w:pPr>
      <w:r>
        <w:tab/>
        <w:t xml:space="preserve">Discussion Points: </w:t>
      </w:r>
    </w:p>
    <w:p w:rsidR="00721B64" w:rsidRDefault="00721B64" w:rsidP="00C8641E">
      <w:pPr>
        <w:spacing w:after="0"/>
      </w:pPr>
      <w:r>
        <w:tab/>
        <w:t>Clarifying what it means to be a member; agency vs. individual</w:t>
      </w:r>
    </w:p>
    <w:p w:rsidR="00721B64" w:rsidRDefault="00721B64" w:rsidP="00C8641E">
      <w:pPr>
        <w:spacing w:after="0"/>
      </w:pPr>
      <w:r>
        <w:tab/>
        <w:t>Clarify what it means to be a voting member</w:t>
      </w:r>
    </w:p>
    <w:p w:rsidR="00721B64" w:rsidRDefault="00721B64" w:rsidP="00C8641E">
      <w:pPr>
        <w:spacing w:after="0"/>
      </w:pPr>
      <w:r>
        <w:tab/>
        <w:t>Membership meeting being smaller and more focused on data and collaboration</w:t>
      </w:r>
    </w:p>
    <w:p w:rsidR="00721B64" w:rsidRDefault="00721B64" w:rsidP="00C8641E">
      <w:pPr>
        <w:spacing w:after="0"/>
      </w:pPr>
      <w:r>
        <w:tab/>
        <w:t>Current membership meeting becomes more of a networking meeting</w:t>
      </w:r>
    </w:p>
    <w:p w:rsidR="0096490D" w:rsidRDefault="00721B64" w:rsidP="00C8641E">
      <w:pPr>
        <w:spacing w:after="0"/>
      </w:pPr>
      <w:r>
        <w:tab/>
        <w:t>Monthly meeting be an agency membership focused on data</w:t>
      </w:r>
    </w:p>
    <w:p w:rsidR="00721B64" w:rsidRDefault="00721B64" w:rsidP="00C8641E">
      <w:pPr>
        <w:spacing w:after="0"/>
      </w:pPr>
      <w:r>
        <w:tab/>
        <w:t>Current meeting could be an individual membership for networking</w:t>
      </w:r>
    </w:p>
    <w:p w:rsidR="0096490D" w:rsidRDefault="0096490D" w:rsidP="0096490D">
      <w:pPr>
        <w:spacing w:after="0"/>
        <w:ind w:left="720"/>
      </w:pPr>
      <w:r>
        <w:t>Quarterly have strategic planning meetings, other meetings would be for presentations and networking</w:t>
      </w:r>
    </w:p>
    <w:p w:rsidR="0096490D" w:rsidRDefault="0096490D" w:rsidP="0096490D">
      <w:pPr>
        <w:spacing w:after="0"/>
        <w:ind w:left="720"/>
      </w:pPr>
      <w:r>
        <w:t>Membership agreement that shows what you get and give</w:t>
      </w:r>
    </w:p>
    <w:p w:rsidR="0096490D" w:rsidRDefault="0096490D" w:rsidP="0096490D">
      <w:pPr>
        <w:spacing w:after="0"/>
        <w:ind w:left="720"/>
      </w:pPr>
      <w:r>
        <w:t>What about charging membership dues</w:t>
      </w:r>
    </w:p>
    <w:p w:rsidR="0096490D" w:rsidRDefault="0096490D" w:rsidP="0096490D">
      <w:pPr>
        <w:spacing w:after="0"/>
        <w:ind w:left="720"/>
      </w:pPr>
      <w:r>
        <w:t>What about 501 ©3 designation, create a presentation to give to the board about why we should pursue this</w:t>
      </w:r>
    </w:p>
    <w:p w:rsidR="0096490D" w:rsidRDefault="0096490D" w:rsidP="0096490D">
      <w:pPr>
        <w:spacing w:after="0"/>
        <w:ind w:left="720"/>
      </w:pPr>
      <w:r>
        <w:t>Renew memberships annually</w:t>
      </w:r>
    </w:p>
    <w:p w:rsidR="0096490D" w:rsidRDefault="00D422A3" w:rsidP="00D422A3">
      <w:pPr>
        <w:spacing w:after="0"/>
      </w:pPr>
      <w:r>
        <w:t xml:space="preserve">Action Item: </w:t>
      </w:r>
      <w:r w:rsidR="0096490D">
        <w:t>create a membership agreement that has roles/responsibilities and that you give/get</w:t>
      </w:r>
    </w:p>
    <w:p w:rsidR="0096490D" w:rsidRDefault="0096490D" w:rsidP="0096490D">
      <w:pPr>
        <w:spacing w:after="0"/>
        <w:ind w:left="720"/>
      </w:pPr>
      <w:r>
        <w:tab/>
        <w:t xml:space="preserve">*something about how </w:t>
      </w:r>
      <w:r w:rsidR="00D422A3">
        <w:t>data is used/sourced</w:t>
      </w:r>
    </w:p>
    <w:p w:rsidR="00D422A3" w:rsidRDefault="00D422A3" w:rsidP="00D422A3">
      <w:pPr>
        <w:spacing w:after="0"/>
      </w:pPr>
      <w:r>
        <w:tab/>
      </w:r>
      <w:r>
        <w:tab/>
        <w:t>*starting for 2019</w:t>
      </w:r>
    </w:p>
    <w:p w:rsidR="00D422A3" w:rsidRDefault="00D422A3" w:rsidP="00D422A3">
      <w:pPr>
        <w:spacing w:after="0"/>
      </w:pPr>
      <w:r>
        <w:lastRenderedPageBreak/>
        <w:tab/>
      </w:r>
      <w:r>
        <w:tab/>
        <w:t>*Torrie will work on creating draft of membership agreement</w:t>
      </w:r>
    </w:p>
    <w:p w:rsidR="00D422A3" w:rsidRDefault="00D422A3" w:rsidP="00D422A3">
      <w:pPr>
        <w:spacing w:after="0"/>
      </w:pPr>
      <w:r>
        <w:tab/>
      </w:r>
      <w:r>
        <w:tab/>
        <w:t xml:space="preserve">*will work to renew by-laws to </w:t>
      </w:r>
      <w:proofErr w:type="gramStart"/>
      <w:r>
        <w:t>be voted on</w:t>
      </w:r>
      <w:proofErr w:type="gramEnd"/>
      <w:r>
        <w:t xml:space="preserve"> in December</w:t>
      </w:r>
    </w:p>
    <w:p w:rsidR="00D422A3" w:rsidRDefault="00D422A3" w:rsidP="00D422A3">
      <w:pPr>
        <w:spacing w:after="0"/>
      </w:pPr>
      <w:r>
        <w:tab/>
      </w:r>
      <w:r>
        <w:tab/>
      </w:r>
      <w:r>
        <w:tab/>
        <w:t>-add officer terms in bylaw review</w:t>
      </w:r>
    </w:p>
    <w:p w:rsidR="00D422A3" w:rsidRDefault="00D422A3" w:rsidP="00D422A3">
      <w:pPr>
        <w:spacing w:after="0"/>
      </w:pPr>
    </w:p>
    <w:p w:rsidR="00D422A3" w:rsidRDefault="00D422A3" w:rsidP="00D422A3">
      <w:pPr>
        <w:spacing w:after="0"/>
      </w:pPr>
      <w:r>
        <w:t>Discussion Board Elections</w:t>
      </w:r>
    </w:p>
    <w:p w:rsidR="00D422A3" w:rsidRDefault="00D422A3" w:rsidP="0096490D">
      <w:pPr>
        <w:spacing w:after="0"/>
        <w:ind w:left="720"/>
      </w:pPr>
      <w:r>
        <w:t>Quite a few seats up for election</w:t>
      </w:r>
    </w:p>
    <w:p w:rsidR="00D422A3" w:rsidRDefault="00D422A3" w:rsidP="0096490D">
      <w:pPr>
        <w:spacing w:after="0"/>
        <w:ind w:left="720"/>
      </w:pPr>
      <w:r>
        <w:t>Ideas on sectors to seek input</w:t>
      </w:r>
    </w:p>
    <w:p w:rsidR="00D422A3" w:rsidRDefault="00D422A3" w:rsidP="0096490D">
      <w:pPr>
        <w:spacing w:after="0"/>
        <w:ind w:left="720"/>
      </w:pPr>
      <w:r>
        <w:tab/>
        <w:t>-</w:t>
      </w:r>
      <w:r w:rsidR="00314D21">
        <w:t>Workforce Development Board</w:t>
      </w:r>
    </w:p>
    <w:p w:rsidR="00314D21" w:rsidRDefault="00314D21" w:rsidP="0096490D">
      <w:pPr>
        <w:spacing w:after="0"/>
        <w:ind w:left="720"/>
      </w:pPr>
      <w:r>
        <w:tab/>
        <w:t>-Landlord Representative (who did Robin connect with?)</w:t>
      </w:r>
    </w:p>
    <w:p w:rsidR="00314D21" w:rsidRDefault="00314D21" w:rsidP="0096490D">
      <w:pPr>
        <w:spacing w:after="0"/>
        <w:ind w:left="720"/>
      </w:pPr>
      <w:r>
        <w:tab/>
        <w:t>-DV provider</w:t>
      </w:r>
    </w:p>
    <w:p w:rsidR="00314D21" w:rsidRDefault="00314D21" w:rsidP="0096490D">
      <w:pPr>
        <w:spacing w:after="0"/>
        <w:ind w:left="720"/>
      </w:pPr>
      <w:r>
        <w:tab/>
      </w:r>
      <w:r w:rsidR="00E35032">
        <w:t>-PHA</w:t>
      </w:r>
    </w:p>
    <w:p w:rsidR="00E35032" w:rsidRDefault="00E35032" w:rsidP="0096490D">
      <w:pPr>
        <w:spacing w:after="0"/>
        <w:ind w:left="720"/>
      </w:pPr>
      <w:r>
        <w:tab/>
        <w:t>-healthcare: ask Sarah if someone from H2 might be interested</w:t>
      </w:r>
    </w:p>
    <w:p w:rsidR="00E35032" w:rsidRDefault="00E35032" w:rsidP="0096490D">
      <w:pPr>
        <w:spacing w:after="0"/>
        <w:ind w:left="720"/>
      </w:pPr>
      <w:r>
        <w:tab/>
        <w:t>-law enforcement</w:t>
      </w:r>
    </w:p>
    <w:p w:rsidR="00E35032" w:rsidRDefault="00E35032" w:rsidP="0096490D">
      <w:pPr>
        <w:spacing w:after="0"/>
        <w:ind w:left="720"/>
      </w:pPr>
      <w:r>
        <w:tab/>
        <w:t>-multicultural/cultural specific organizations</w:t>
      </w:r>
    </w:p>
    <w:p w:rsidR="00E35032" w:rsidRDefault="00E35032" w:rsidP="0096490D">
      <w:pPr>
        <w:spacing w:after="0"/>
        <w:ind w:left="720"/>
      </w:pPr>
      <w:r>
        <w:tab/>
        <w:t>-county board/alders</w:t>
      </w:r>
    </w:p>
    <w:p w:rsidR="00683D32" w:rsidRDefault="00683D32" w:rsidP="0096490D">
      <w:pPr>
        <w:spacing w:after="0"/>
        <w:ind w:left="720"/>
      </w:pPr>
      <w:r>
        <w:tab/>
        <w:t>-Carrie Simon; may not be able to if she has contracts with agencies</w:t>
      </w:r>
    </w:p>
    <w:p w:rsidR="00683D32" w:rsidRDefault="00683D32" w:rsidP="0096490D">
      <w:pPr>
        <w:spacing w:after="0"/>
        <w:ind w:left="720"/>
      </w:pPr>
      <w:r>
        <w:tab/>
      </w:r>
      <w:r w:rsidR="00056C67">
        <w:t>-faith communities</w:t>
      </w:r>
    </w:p>
    <w:p w:rsidR="00056C67" w:rsidRDefault="00056C67" w:rsidP="0096490D">
      <w:pPr>
        <w:spacing w:after="0"/>
        <w:ind w:left="720"/>
      </w:pPr>
      <w:r>
        <w:tab/>
        <w:t>-child welfare</w:t>
      </w:r>
    </w:p>
    <w:p w:rsidR="00056C67" w:rsidRDefault="00056C67" w:rsidP="0096490D">
      <w:pPr>
        <w:spacing w:after="0"/>
        <w:ind w:left="720"/>
      </w:pPr>
      <w:r>
        <w:tab/>
        <w:t xml:space="preserve">-business owner; Magic Pebbles Foundation, Cuna Mutual, </w:t>
      </w:r>
    </w:p>
    <w:p w:rsidR="00056C67" w:rsidRDefault="00056C67" w:rsidP="0096490D">
      <w:pPr>
        <w:spacing w:after="0"/>
        <w:ind w:left="720"/>
      </w:pPr>
      <w:r>
        <w:tab/>
        <w:t>-downtown business owner</w:t>
      </w:r>
    </w:p>
    <w:p w:rsidR="004C5E8C" w:rsidRDefault="004C5E8C" w:rsidP="0096490D">
      <w:pPr>
        <w:spacing w:after="0"/>
        <w:ind w:left="720"/>
      </w:pPr>
      <w:r>
        <w:tab/>
        <w:t xml:space="preserve">-Victor from </w:t>
      </w:r>
      <w:proofErr w:type="spellStart"/>
      <w:r>
        <w:t>Hovde</w:t>
      </w:r>
      <w:proofErr w:type="spellEnd"/>
    </w:p>
    <w:p w:rsidR="00A75006" w:rsidRDefault="00A75006" w:rsidP="0096490D">
      <w:pPr>
        <w:spacing w:after="0"/>
        <w:ind w:left="720"/>
      </w:pPr>
      <w:r>
        <w:t>Torrie will put together a google doc to work on recruitment and put together election materials.</w:t>
      </w:r>
    </w:p>
    <w:p w:rsidR="00314D21" w:rsidRDefault="00314D21" w:rsidP="0096490D">
      <w:pPr>
        <w:spacing w:after="0"/>
        <w:ind w:left="720"/>
      </w:pPr>
      <w:r>
        <w:tab/>
      </w:r>
    </w:p>
    <w:sectPr w:rsidR="00314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1E"/>
    <w:rsid w:val="00056C67"/>
    <w:rsid w:val="00314D21"/>
    <w:rsid w:val="004B454E"/>
    <w:rsid w:val="004C5E8C"/>
    <w:rsid w:val="005B0373"/>
    <w:rsid w:val="00683D32"/>
    <w:rsid w:val="00721B64"/>
    <w:rsid w:val="0096490D"/>
    <w:rsid w:val="00A75006"/>
    <w:rsid w:val="00C8641E"/>
    <w:rsid w:val="00D14CDF"/>
    <w:rsid w:val="00D422A3"/>
    <w:rsid w:val="00E3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16BB"/>
  <w15:chartTrackingRefBased/>
  <w15:docId w15:val="{5DB825B6-F3DD-4C7D-A556-3B8C3113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7</cp:revision>
  <dcterms:created xsi:type="dcterms:W3CDTF">2018-08-03T16:10:00Z</dcterms:created>
  <dcterms:modified xsi:type="dcterms:W3CDTF">2018-08-06T22:21:00Z</dcterms:modified>
</cp:coreProperties>
</file>