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F5" w:rsidRDefault="00773A88">
      <w:r>
        <w:t>Project Description, Question 2</w:t>
      </w:r>
    </w:p>
    <w:p w:rsidR="00773A88" w:rsidRDefault="00773A88">
      <w:r>
        <w:t>The Salvation Army – RISE</w:t>
      </w:r>
    </w:p>
    <w:p w:rsidR="00773A88" w:rsidRDefault="00773A88">
      <w:r>
        <w:rPr>
          <w:noProof/>
        </w:rPr>
        <w:drawing>
          <wp:inline distT="0" distB="0" distL="0" distR="0" wp14:anchorId="11BEA28B" wp14:editId="48CB0EB8">
            <wp:extent cx="5943600" cy="1212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3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88"/>
    <w:rsid w:val="00226BF5"/>
    <w:rsid w:val="0077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94B7D"/>
  <w15:chartTrackingRefBased/>
  <w15:docId w15:val="{1FE31A4C-1053-49FD-BD35-5CAEB6C4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Kopp Mueller, Torrie</dc:creator>
  <cp:keywords/>
  <dc:description/>
  <cp:lastModifiedBy>Kopp Mueller, Torrie</cp:lastModifiedBy>
  <cp:revision>1</cp:revision>
  <dcterms:created xsi:type="dcterms:W3CDTF">2021-10-04T18:00:00Z</dcterms:created>
  <dcterms:modified xsi:type="dcterms:W3CDTF">2021-10-04T18:01:00Z</dcterms:modified>
</cp:coreProperties>
</file>